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6D" w:rsidRPr="0062753E" w:rsidRDefault="00FA7C6D" w:rsidP="00FA7C6D">
      <w:pPr>
        <w:pStyle w:val="Titel"/>
        <w:rPr>
          <w:rFonts w:asciiTheme="minorHAnsi" w:hAnsiTheme="minorHAnsi"/>
          <w:sz w:val="48"/>
          <w:szCs w:val="48"/>
        </w:rPr>
      </w:pPr>
      <w:r w:rsidRPr="0062753E">
        <w:rPr>
          <w:rFonts w:asciiTheme="minorHAnsi" w:hAnsiTheme="minorHAnsi"/>
          <w:sz w:val="48"/>
          <w:szCs w:val="48"/>
        </w:rPr>
        <w:t xml:space="preserve">Draaiboek </w:t>
      </w:r>
      <w:r w:rsidR="00D90377">
        <w:rPr>
          <w:rFonts w:asciiTheme="minorHAnsi" w:hAnsiTheme="minorHAnsi"/>
          <w:sz w:val="48"/>
          <w:szCs w:val="48"/>
        </w:rPr>
        <w:t>training</w:t>
      </w:r>
    </w:p>
    <w:p w:rsidR="00FA7C6D" w:rsidRPr="00FA7C6D" w:rsidRDefault="00D90377" w:rsidP="0062753E">
      <w:pPr>
        <w:pStyle w:val="Titel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Succesvol veranderen: beïnvloeden en begeleiden van veranderingen binnen de MVO </w:t>
      </w:r>
    </w:p>
    <w:p w:rsidR="00951426" w:rsidRPr="00EA6EFF" w:rsidRDefault="00951426" w:rsidP="00951426">
      <w:pPr>
        <w:pStyle w:val="Geenafstand"/>
        <w:rPr>
          <w:b/>
          <w:sz w:val="26"/>
          <w:szCs w:val="26"/>
        </w:rPr>
      </w:pPr>
    </w:p>
    <w:p w:rsidR="00EA6EFF" w:rsidRDefault="00EA6EFF" w:rsidP="00951426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6369"/>
        <w:gridCol w:w="6247"/>
      </w:tblGrid>
      <w:tr w:rsidR="00D90377" w:rsidTr="00D90377">
        <w:tc>
          <w:tcPr>
            <w:tcW w:w="1526" w:type="dxa"/>
            <w:shd w:val="clear" w:color="auto" w:fill="C2D69B" w:themeFill="accent3" w:themeFillTint="99"/>
          </w:tcPr>
          <w:p w:rsidR="00D90377" w:rsidRPr="00337BD7" w:rsidRDefault="00D90377" w:rsidP="00D90377">
            <w:pPr>
              <w:rPr>
                <w:b/>
              </w:rPr>
            </w:pPr>
            <w:r>
              <w:rPr>
                <w:b/>
              </w:rPr>
              <w:t xml:space="preserve">Tijd </w:t>
            </w:r>
          </w:p>
        </w:tc>
        <w:tc>
          <w:tcPr>
            <w:tcW w:w="6369" w:type="dxa"/>
            <w:shd w:val="clear" w:color="auto" w:fill="C2D69B" w:themeFill="accent3" w:themeFillTint="99"/>
          </w:tcPr>
          <w:p w:rsidR="00D90377" w:rsidRPr="00337BD7" w:rsidRDefault="00D90377" w:rsidP="00D90377">
            <w:pPr>
              <w:rPr>
                <w:b/>
              </w:rPr>
            </w:pPr>
            <w:r>
              <w:rPr>
                <w:b/>
              </w:rPr>
              <w:t>Onderdeel</w:t>
            </w:r>
          </w:p>
        </w:tc>
        <w:tc>
          <w:tcPr>
            <w:tcW w:w="6247" w:type="dxa"/>
            <w:shd w:val="clear" w:color="auto" w:fill="C2D69B" w:themeFill="accent3" w:themeFillTint="99"/>
          </w:tcPr>
          <w:p w:rsidR="00D90377" w:rsidRDefault="00D90377">
            <w:r>
              <w:t>Toelichting</w:t>
            </w:r>
          </w:p>
        </w:tc>
      </w:tr>
      <w:tr w:rsidR="00D90377" w:rsidTr="00D90377">
        <w:tc>
          <w:tcPr>
            <w:tcW w:w="1526" w:type="dxa"/>
          </w:tcPr>
          <w:p w:rsidR="00D90377" w:rsidRDefault="00D90377">
            <w:r>
              <w:t>8.30 – 8.45</w:t>
            </w:r>
          </w:p>
        </w:tc>
        <w:tc>
          <w:tcPr>
            <w:tcW w:w="6369" w:type="dxa"/>
          </w:tcPr>
          <w:p w:rsidR="00D90377" w:rsidRDefault="00D90377">
            <w:r>
              <w:t xml:space="preserve">Inloop </w:t>
            </w:r>
          </w:p>
        </w:tc>
        <w:tc>
          <w:tcPr>
            <w:tcW w:w="6247" w:type="dxa"/>
          </w:tcPr>
          <w:p w:rsidR="00D90377" w:rsidRDefault="00D90377"/>
        </w:tc>
      </w:tr>
      <w:tr w:rsidR="00D90377" w:rsidTr="00D90377">
        <w:tc>
          <w:tcPr>
            <w:tcW w:w="1526" w:type="dxa"/>
          </w:tcPr>
          <w:p w:rsidR="00D90377" w:rsidRDefault="00D90377">
            <w:r>
              <w:t>8.45 – 9.00</w:t>
            </w:r>
          </w:p>
        </w:tc>
        <w:tc>
          <w:tcPr>
            <w:tcW w:w="6369" w:type="dxa"/>
          </w:tcPr>
          <w:p w:rsidR="00D90377" w:rsidRDefault="00D90377">
            <w:r>
              <w:t>Welkom en start programma</w:t>
            </w:r>
          </w:p>
        </w:tc>
        <w:tc>
          <w:tcPr>
            <w:tcW w:w="6247" w:type="dxa"/>
          </w:tcPr>
          <w:p w:rsidR="00D90377" w:rsidRDefault="00D90377"/>
        </w:tc>
      </w:tr>
      <w:tr w:rsidR="00D90377" w:rsidTr="00D90377">
        <w:tc>
          <w:tcPr>
            <w:tcW w:w="1526" w:type="dxa"/>
          </w:tcPr>
          <w:p w:rsidR="00D90377" w:rsidRDefault="00D90377">
            <w:r>
              <w:t>9.00 – 9.30</w:t>
            </w:r>
          </w:p>
        </w:tc>
        <w:tc>
          <w:tcPr>
            <w:tcW w:w="6369" w:type="dxa"/>
          </w:tcPr>
          <w:p w:rsidR="00D90377" w:rsidRDefault="00D90377">
            <w:r>
              <w:t>Korte kennismaking</w:t>
            </w:r>
          </w:p>
          <w:p w:rsidR="00D90377" w:rsidRDefault="00D90377">
            <w:r>
              <w:t>Introductie onderdeel + leerdoelen (interactief)</w:t>
            </w:r>
          </w:p>
          <w:p w:rsidR="00D90377" w:rsidRDefault="00D90377" w:rsidP="00E6231D">
            <w:r>
              <w:t>Toelichting programma</w:t>
            </w:r>
          </w:p>
        </w:tc>
        <w:tc>
          <w:tcPr>
            <w:tcW w:w="6247" w:type="dxa"/>
          </w:tcPr>
          <w:p w:rsidR="00D90377" w:rsidRPr="00E6231D" w:rsidRDefault="00D90377" w:rsidP="00E6231D">
            <w:r>
              <w:t xml:space="preserve">Vraag naar leerdoelen koppelen aan dia </w:t>
            </w:r>
            <w:r w:rsidRPr="00D90377">
              <w:rPr>
                <w:i/>
              </w:rPr>
              <w:t>waarom verandermanagement</w:t>
            </w:r>
            <w:r>
              <w:t>: waar ben je nieuwsgierig naar, wat vind je lastig, waar loop je tegenaan?</w:t>
            </w:r>
          </w:p>
        </w:tc>
      </w:tr>
      <w:tr w:rsidR="00D90377" w:rsidTr="00D90377">
        <w:tc>
          <w:tcPr>
            <w:tcW w:w="1526" w:type="dxa"/>
          </w:tcPr>
          <w:p w:rsidR="00D90377" w:rsidRDefault="00D90377" w:rsidP="00196FA2">
            <w:r>
              <w:t>9.30 – 10.55</w:t>
            </w:r>
          </w:p>
        </w:tc>
        <w:tc>
          <w:tcPr>
            <w:tcW w:w="6369" w:type="dxa"/>
          </w:tcPr>
          <w:p w:rsidR="00D90377" w:rsidRDefault="00D90377">
            <w:r>
              <w:t>Stappenplan</w:t>
            </w:r>
          </w:p>
        </w:tc>
        <w:tc>
          <w:tcPr>
            <w:tcW w:w="6247" w:type="dxa"/>
          </w:tcPr>
          <w:p w:rsidR="00D90377" w:rsidRDefault="00D90377">
            <w:r>
              <w:t>K</w:t>
            </w:r>
            <w:r>
              <w:t>orte toelichting stappenplan (eerst open vraag stellen: wat zijn succesfactoren bij verandering?)</w:t>
            </w:r>
          </w:p>
          <w:p w:rsidR="00D90377" w:rsidRDefault="00D90377">
            <w:r>
              <w:t>Toelichting opdracht toepassen stappenplan</w:t>
            </w:r>
          </w:p>
          <w:p w:rsidR="00D90377" w:rsidRDefault="00D90377">
            <w:r>
              <w:t>Werken in subgroepen en maken flap</w:t>
            </w:r>
          </w:p>
          <w:p w:rsidR="00D90377" w:rsidRDefault="00D90377" w:rsidP="0004475A">
            <w:r>
              <w:t>Nabespreken bevindingen subgroepen (belangrijkste stap? Eye openers? NB. Ook 10</w:t>
            </w:r>
            <w:r w:rsidRPr="00E43F0D">
              <w:rPr>
                <w:vertAlign w:val="superscript"/>
              </w:rPr>
              <w:t>de</w:t>
            </w:r>
            <w:r>
              <w:t xml:space="preserve"> stap belangrijk: is alles wat we invoeren wel effectief?)</w:t>
            </w:r>
          </w:p>
        </w:tc>
      </w:tr>
      <w:tr w:rsidR="00D90377" w:rsidTr="00D90377">
        <w:tc>
          <w:tcPr>
            <w:tcW w:w="1526" w:type="dxa"/>
          </w:tcPr>
          <w:p w:rsidR="00D90377" w:rsidRDefault="00D90377" w:rsidP="00196FA2">
            <w:r>
              <w:t>10.55 – 11.05</w:t>
            </w:r>
          </w:p>
        </w:tc>
        <w:tc>
          <w:tcPr>
            <w:tcW w:w="6369" w:type="dxa"/>
          </w:tcPr>
          <w:p w:rsidR="00D90377" w:rsidRDefault="00D90377">
            <w:r>
              <w:t>PAUZE</w:t>
            </w:r>
          </w:p>
        </w:tc>
        <w:tc>
          <w:tcPr>
            <w:tcW w:w="6247" w:type="dxa"/>
          </w:tcPr>
          <w:p w:rsidR="00D90377" w:rsidRDefault="00D90377"/>
        </w:tc>
      </w:tr>
      <w:tr w:rsidR="00D90377" w:rsidTr="00D90377">
        <w:tc>
          <w:tcPr>
            <w:tcW w:w="1526" w:type="dxa"/>
          </w:tcPr>
          <w:p w:rsidR="00D90377" w:rsidRDefault="00D90377" w:rsidP="00196FA2">
            <w:r>
              <w:t>11.05 – 12.</w:t>
            </w:r>
            <w:r>
              <w:t>45</w:t>
            </w:r>
          </w:p>
        </w:tc>
        <w:tc>
          <w:tcPr>
            <w:tcW w:w="6369" w:type="dxa"/>
          </w:tcPr>
          <w:p w:rsidR="00D90377" w:rsidRDefault="00D90377">
            <w:r>
              <w:t>“Omgaan met weerstand: emotie en brein”</w:t>
            </w:r>
          </w:p>
        </w:tc>
        <w:tc>
          <w:tcPr>
            <w:tcW w:w="6247" w:type="dxa"/>
          </w:tcPr>
          <w:p w:rsidR="00D90377" w:rsidRDefault="00D90377" w:rsidP="00D85E30">
            <w:pPr>
              <w:spacing w:line="280" w:lineRule="exact"/>
            </w:pPr>
            <w:r>
              <w:t>Startoefening: glijbaan</w:t>
            </w:r>
          </w:p>
          <w:p w:rsidR="00D90377" w:rsidRDefault="00D90377" w:rsidP="00D85E30">
            <w:pPr>
              <w:spacing w:line="280" w:lineRule="exact"/>
            </w:pPr>
            <w:r>
              <w:t>Theorie &amp; modellen</w:t>
            </w:r>
          </w:p>
          <w:p w:rsidR="00D90377" w:rsidRDefault="00D90377" w:rsidP="00D85E30">
            <w:pPr>
              <w:spacing w:line="280" w:lineRule="exact"/>
            </w:pPr>
            <w:r>
              <w:t>Opdracht: casus/ intervisie</w:t>
            </w:r>
          </w:p>
          <w:p w:rsidR="00D90377" w:rsidRDefault="00D90377" w:rsidP="00D85E30">
            <w:pPr>
              <w:spacing w:line="280" w:lineRule="exact"/>
            </w:pPr>
            <w:r>
              <w:t xml:space="preserve">Trainers </w:t>
            </w:r>
            <w:r>
              <w:t>lopen langs groepjes en faciliteren waar nodig</w:t>
            </w:r>
          </w:p>
        </w:tc>
      </w:tr>
      <w:tr w:rsidR="00D90377" w:rsidTr="00D90377">
        <w:tc>
          <w:tcPr>
            <w:tcW w:w="1526" w:type="dxa"/>
          </w:tcPr>
          <w:p w:rsidR="00D90377" w:rsidRDefault="00D90377" w:rsidP="00D90377">
            <w:r>
              <w:t>12.</w:t>
            </w:r>
            <w:r>
              <w:t>45</w:t>
            </w:r>
            <w:r>
              <w:t xml:space="preserve"> – 1</w:t>
            </w:r>
            <w:r>
              <w:t>3.00</w:t>
            </w:r>
          </w:p>
        </w:tc>
        <w:tc>
          <w:tcPr>
            <w:tcW w:w="6369" w:type="dxa"/>
          </w:tcPr>
          <w:p w:rsidR="00D90377" w:rsidRDefault="00D90377">
            <w:r>
              <w:t>Afronding</w:t>
            </w:r>
          </w:p>
        </w:tc>
        <w:tc>
          <w:tcPr>
            <w:tcW w:w="6247" w:type="dxa"/>
          </w:tcPr>
          <w:p w:rsidR="00D90377" w:rsidRDefault="00D90377" w:rsidP="00D85E30">
            <w:pPr>
              <w:spacing w:line="280" w:lineRule="exact"/>
            </w:pPr>
            <w:r>
              <w:t>Take home messages</w:t>
            </w:r>
          </w:p>
          <w:p w:rsidR="00D90377" w:rsidRDefault="00D90377" w:rsidP="00D85E30">
            <w:pPr>
              <w:spacing w:line="280" w:lineRule="exact"/>
            </w:pPr>
            <w:r>
              <w:t>Persoonlijk actie plan</w:t>
            </w:r>
          </w:p>
        </w:tc>
      </w:tr>
    </w:tbl>
    <w:p w:rsidR="00B62710" w:rsidRDefault="00B62710" w:rsidP="00FB12E5">
      <w:pPr>
        <w:pStyle w:val="Geenafstand"/>
      </w:pPr>
    </w:p>
    <w:p w:rsidR="0037553D" w:rsidRDefault="0037553D" w:rsidP="00FB12E5">
      <w:pPr>
        <w:pStyle w:val="Geenafstand"/>
      </w:pPr>
      <w:bookmarkStart w:id="0" w:name="_GoBack"/>
      <w:bookmarkEnd w:id="0"/>
    </w:p>
    <w:sectPr w:rsidR="0037553D" w:rsidSect="00B63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721"/>
    <w:multiLevelType w:val="hybridMultilevel"/>
    <w:tmpl w:val="82BCDA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96179"/>
    <w:multiLevelType w:val="hybridMultilevel"/>
    <w:tmpl w:val="68E23A82"/>
    <w:lvl w:ilvl="0" w:tplc="12A83F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D4D1B"/>
    <w:multiLevelType w:val="hybridMultilevel"/>
    <w:tmpl w:val="CDC46D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41F88"/>
    <w:multiLevelType w:val="hybridMultilevel"/>
    <w:tmpl w:val="C9569F24"/>
    <w:lvl w:ilvl="0" w:tplc="C85AD4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09A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CFE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3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83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EDD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E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87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6B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98D"/>
    <w:multiLevelType w:val="hybridMultilevel"/>
    <w:tmpl w:val="89283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C4EC8"/>
    <w:multiLevelType w:val="hybridMultilevel"/>
    <w:tmpl w:val="1240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F6C8F"/>
    <w:multiLevelType w:val="hybridMultilevel"/>
    <w:tmpl w:val="046E50D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33177"/>
    <w:multiLevelType w:val="hybridMultilevel"/>
    <w:tmpl w:val="140C583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01B7E"/>
    <w:multiLevelType w:val="hybridMultilevel"/>
    <w:tmpl w:val="17A6B5A6"/>
    <w:lvl w:ilvl="0" w:tplc="F4E8241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F4595"/>
    <w:multiLevelType w:val="hybridMultilevel"/>
    <w:tmpl w:val="EB548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D"/>
    <w:rsid w:val="0004475A"/>
    <w:rsid w:val="000671C6"/>
    <w:rsid w:val="000B2F0B"/>
    <w:rsid w:val="000D1D4D"/>
    <w:rsid w:val="000E055A"/>
    <w:rsid w:val="00155677"/>
    <w:rsid w:val="00162155"/>
    <w:rsid w:val="00196FA2"/>
    <w:rsid w:val="00243AE2"/>
    <w:rsid w:val="002A4453"/>
    <w:rsid w:val="002C7384"/>
    <w:rsid w:val="002D0E6B"/>
    <w:rsid w:val="00331313"/>
    <w:rsid w:val="00337BD7"/>
    <w:rsid w:val="00375392"/>
    <w:rsid w:val="0037553D"/>
    <w:rsid w:val="003901A0"/>
    <w:rsid w:val="003E070F"/>
    <w:rsid w:val="003E453C"/>
    <w:rsid w:val="004645A3"/>
    <w:rsid w:val="00493349"/>
    <w:rsid w:val="00493FDD"/>
    <w:rsid w:val="00502AD5"/>
    <w:rsid w:val="00530143"/>
    <w:rsid w:val="005A77A2"/>
    <w:rsid w:val="0061164E"/>
    <w:rsid w:val="0062753E"/>
    <w:rsid w:val="00640C5D"/>
    <w:rsid w:val="00673DB9"/>
    <w:rsid w:val="006A17FE"/>
    <w:rsid w:val="00725D46"/>
    <w:rsid w:val="007316F5"/>
    <w:rsid w:val="00761A32"/>
    <w:rsid w:val="007C59BE"/>
    <w:rsid w:val="0081190C"/>
    <w:rsid w:val="00813D28"/>
    <w:rsid w:val="00833BE4"/>
    <w:rsid w:val="008727B9"/>
    <w:rsid w:val="008C4E88"/>
    <w:rsid w:val="00901E51"/>
    <w:rsid w:val="00927376"/>
    <w:rsid w:val="00945D57"/>
    <w:rsid w:val="00951426"/>
    <w:rsid w:val="00991E72"/>
    <w:rsid w:val="009C7C3B"/>
    <w:rsid w:val="009E3F3D"/>
    <w:rsid w:val="00A005F6"/>
    <w:rsid w:val="00A00FA0"/>
    <w:rsid w:val="00A14398"/>
    <w:rsid w:val="00B545CF"/>
    <w:rsid w:val="00B62710"/>
    <w:rsid w:val="00B63B3D"/>
    <w:rsid w:val="00B856DD"/>
    <w:rsid w:val="00BD2C4C"/>
    <w:rsid w:val="00C16788"/>
    <w:rsid w:val="00C342C2"/>
    <w:rsid w:val="00CA35AB"/>
    <w:rsid w:val="00CB1872"/>
    <w:rsid w:val="00D50F3E"/>
    <w:rsid w:val="00D736CA"/>
    <w:rsid w:val="00D85E30"/>
    <w:rsid w:val="00D90377"/>
    <w:rsid w:val="00DF5837"/>
    <w:rsid w:val="00E43F0D"/>
    <w:rsid w:val="00E6231D"/>
    <w:rsid w:val="00E96E4D"/>
    <w:rsid w:val="00E97C6B"/>
    <w:rsid w:val="00EA6EFF"/>
    <w:rsid w:val="00F91725"/>
    <w:rsid w:val="00FA7C6D"/>
    <w:rsid w:val="00FB12E5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B26"/>
  <w15:docId w15:val="{635AFDCD-ED66-4E8F-9396-29F6611C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9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51426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627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27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D1D4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7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27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27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7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7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710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2C7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B2F5-F03D-4C04-BCC8-1B2BC195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Krouwel, H.J.</dc:creator>
  <cp:lastModifiedBy>Krouwel, H.J. (Reina)</cp:lastModifiedBy>
  <cp:revision>2</cp:revision>
  <dcterms:created xsi:type="dcterms:W3CDTF">2021-05-27T14:23:00Z</dcterms:created>
  <dcterms:modified xsi:type="dcterms:W3CDTF">2021-05-27T14:23:00Z</dcterms:modified>
</cp:coreProperties>
</file>